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940F" w14:textId="77777777" w:rsidR="00DF147B" w:rsidRDefault="00DF147B" w:rsidP="004B5939">
      <w:pPr>
        <w:tabs>
          <w:tab w:val="left" w:pos="5103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5D4F6B7E" w14:textId="5BF54302" w:rsidR="007735FB" w:rsidRPr="004B5939" w:rsidRDefault="007735FB" w:rsidP="004B5939">
      <w:pPr>
        <w:tabs>
          <w:tab w:val="left" w:pos="510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5FB">
        <w:rPr>
          <w:rFonts w:ascii="Times New Roman" w:hAnsi="Times New Roman" w:cs="Times New Roman"/>
          <w:b/>
          <w:sz w:val="28"/>
          <w:szCs w:val="28"/>
        </w:rPr>
        <w:t>Z A K U P N I N A  Š R C  K U K A V I C A</w:t>
      </w:r>
    </w:p>
    <w:p w14:paraId="6673C2F2" w14:textId="6B189936" w:rsidR="007735FB" w:rsidRPr="004B5939" w:rsidRDefault="007735FB" w:rsidP="004B5939">
      <w:pPr>
        <w:tabs>
          <w:tab w:val="left" w:pos="5103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5FB">
        <w:rPr>
          <w:rFonts w:ascii="Times New Roman" w:hAnsi="Times New Roman" w:cs="Times New Roman"/>
          <w:b/>
          <w:sz w:val="24"/>
          <w:szCs w:val="24"/>
        </w:rPr>
        <w:t>Cijena zakupa dvorana po objektu zakupa</w:t>
      </w:r>
    </w:p>
    <w:p w14:paraId="020AAC96" w14:textId="77777777" w:rsidR="007735FB" w:rsidRDefault="007735FB" w:rsidP="007735FB">
      <w:pPr>
        <w:tabs>
          <w:tab w:val="left" w:pos="5103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59" w:type="dxa"/>
        <w:tblInd w:w="50" w:type="dxa"/>
        <w:tblLook w:val="04A0" w:firstRow="1" w:lastRow="0" w:firstColumn="1" w:lastColumn="0" w:noHBand="0" w:noVBand="1"/>
      </w:tblPr>
      <w:tblGrid>
        <w:gridCol w:w="690"/>
        <w:gridCol w:w="2659"/>
        <w:gridCol w:w="2125"/>
        <w:gridCol w:w="1777"/>
        <w:gridCol w:w="1908"/>
      </w:tblGrid>
      <w:tr w:rsidR="004B5939" w:rsidRPr="00C3028F" w14:paraId="328BBE7A" w14:textId="77777777" w:rsidTr="004B5939">
        <w:tc>
          <w:tcPr>
            <w:tcW w:w="396" w:type="dxa"/>
            <w:shd w:val="clear" w:color="auto" w:fill="E2EFD9" w:themeFill="accent6" w:themeFillTint="33"/>
            <w:vAlign w:val="center"/>
          </w:tcPr>
          <w:p w14:paraId="03564B72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Rbr.</w:t>
            </w:r>
          </w:p>
        </w:tc>
        <w:tc>
          <w:tcPr>
            <w:tcW w:w="4936" w:type="dxa"/>
            <w:gridSpan w:val="2"/>
            <w:shd w:val="clear" w:color="auto" w:fill="E2EFD9" w:themeFill="accent6" w:themeFillTint="33"/>
            <w:vAlign w:val="center"/>
          </w:tcPr>
          <w:p w14:paraId="20990EC9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AD8FB9B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</w:t>
            </w:r>
          </w:p>
          <w:p w14:paraId="613920D4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(bez PDV-a)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67AD55B5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</w:t>
            </w:r>
          </w:p>
          <w:p w14:paraId="7FBDE1C8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 PDV-om)</w:t>
            </w:r>
          </w:p>
        </w:tc>
      </w:tr>
      <w:tr w:rsidR="004B5939" w:rsidRPr="00C3028F" w14:paraId="74B92AEA" w14:textId="77777777" w:rsidTr="0035020C">
        <w:tc>
          <w:tcPr>
            <w:tcW w:w="396" w:type="dxa"/>
          </w:tcPr>
          <w:p w14:paraId="36171BDF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6" w:type="dxa"/>
            <w:gridSpan w:val="2"/>
          </w:tcPr>
          <w:p w14:paraId="2F9513C7" w14:textId="4ADF8183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 1 ( </w:t>
            </w:r>
            <w:r w:rsidR="00BC1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dnevni najam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5248400" w14:textId="77777777" w:rsidR="004B5939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3C383381" w14:textId="77777777" w:rsidR="00BC125B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Predavanja, konferencije,</w:t>
            </w:r>
          </w:p>
          <w:p w14:paraId="64E8AB25" w14:textId="113F7760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sastanci</w:t>
            </w:r>
            <w:r w:rsidR="00BC125B">
              <w:rPr>
                <w:rFonts w:ascii="Times New Roman" w:hAnsi="Times New Roman" w:cs="Times New Roman"/>
                <w:sz w:val="24"/>
                <w:szCs w:val="24"/>
              </w:rPr>
              <w:t>, dnevne proslave</w:t>
            </w:r>
          </w:p>
        </w:tc>
        <w:tc>
          <w:tcPr>
            <w:tcW w:w="1843" w:type="dxa"/>
          </w:tcPr>
          <w:p w14:paraId="4CFA9EA8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76,00 €</w:t>
            </w:r>
          </w:p>
        </w:tc>
        <w:tc>
          <w:tcPr>
            <w:tcW w:w="1984" w:type="dxa"/>
          </w:tcPr>
          <w:p w14:paraId="45A5624E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95,00 €</w:t>
            </w:r>
          </w:p>
        </w:tc>
      </w:tr>
      <w:tr w:rsidR="004B5939" w:rsidRPr="00C3028F" w14:paraId="44EDAA8C" w14:textId="77777777" w:rsidTr="0035020C">
        <w:tc>
          <w:tcPr>
            <w:tcW w:w="396" w:type="dxa"/>
          </w:tcPr>
          <w:p w14:paraId="7EB05860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6" w:type="dxa"/>
            <w:gridSpan w:val="2"/>
          </w:tcPr>
          <w:p w14:paraId="4E3B675D" w14:textId="2A82DD19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 1 ( </w:t>
            </w:r>
            <w:r w:rsidR="00BC1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proslave -1 dan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7F94ACD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11B78985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Proslave, predavanja</w:t>
            </w:r>
          </w:p>
        </w:tc>
        <w:tc>
          <w:tcPr>
            <w:tcW w:w="1843" w:type="dxa"/>
          </w:tcPr>
          <w:p w14:paraId="49236E23" w14:textId="1F29B4DF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6F44FEBE" w14:textId="3645BD13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  <w:tr w:rsidR="004B5939" w:rsidRPr="00C3028F" w14:paraId="61E3C347" w14:textId="77777777" w:rsidTr="0035020C">
        <w:tc>
          <w:tcPr>
            <w:tcW w:w="396" w:type="dxa"/>
          </w:tcPr>
          <w:p w14:paraId="6CB48982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6" w:type="dxa"/>
            <w:gridSpan w:val="2"/>
          </w:tcPr>
          <w:p w14:paraId="650C3975" w14:textId="29EAD8EF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 1 (</w:t>
            </w:r>
            <w:r w:rsidR="00BC1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dana)</w:t>
            </w:r>
          </w:p>
          <w:p w14:paraId="210539D0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6087A126" w14:textId="415029A6" w:rsidR="004B5939" w:rsidRPr="00C3028F" w:rsidRDefault="00BC125B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Konferencije i veće proslave</w:t>
            </w:r>
          </w:p>
        </w:tc>
        <w:tc>
          <w:tcPr>
            <w:tcW w:w="1843" w:type="dxa"/>
          </w:tcPr>
          <w:p w14:paraId="4E3E1EAC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204,00 €</w:t>
            </w:r>
          </w:p>
        </w:tc>
        <w:tc>
          <w:tcPr>
            <w:tcW w:w="1984" w:type="dxa"/>
          </w:tcPr>
          <w:p w14:paraId="402B8D97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255,00 €</w:t>
            </w:r>
          </w:p>
        </w:tc>
      </w:tr>
      <w:tr w:rsidR="004B5939" w:rsidRPr="00C3028F" w14:paraId="4B7BAF18" w14:textId="77777777" w:rsidTr="0035020C">
        <w:tc>
          <w:tcPr>
            <w:tcW w:w="396" w:type="dxa"/>
          </w:tcPr>
          <w:p w14:paraId="79C76A6F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  <w:gridSpan w:val="2"/>
          </w:tcPr>
          <w:p w14:paraId="724B16E3" w14:textId="77777777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PEČENJARA/KRUŠNA PEĆ</w:t>
            </w:r>
          </w:p>
        </w:tc>
        <w:tc>
          <w:tcPr>
            <w:tcW w:w="1843" w:type="dxa"/>
          </w:tcPr>
          <w:p w14:paraId="45B9F854" w14:textId="2DBF2C86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0A787DB8" w14:textId="5542D2E8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  <w:tr w:rsidR="004B5939" w:rsidRPr="00C3028F" w14:paraId="5B2C859A" w14:textId="77777777" w:rsidTr="0035020C">
        <w:tc>
          <w:tcPr>
            <w:tcW w:w="396" w:type="dxa"/>
          </w:tcPr>
          <w:p w14:paraId="62F90ED9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14:paraId="07BB8097" w14:textId="77777777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STAJA </w:t>
            </w:r>
          </w:p>
          <w:p w14:paraId="3F40C798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30 boksova</w:t>
            </w:r>
          </w:p>
        </w:tc>
        <w:tc>
          <w:tcPr>
            <w:tcW w:w="2234" w:type="dxa"/>
          </w:tcPr>
          <w:p w14:paraId="3335E88A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1 boks</w:t>
            </w:r>
          </w:p>
        </w:tc>
        <w:tc>
          <w:tcPr>
            <w:tcW w:w="1843" w:type="dxa"/>
          </w:tcPr>
          <w:p w14:paraId="3626B333" w14:textId="77777777" w:rsidR="004B5939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11,20 €</w:t>
            </w:r>
          </w:p>
          <w:p w14:paraId="05B586CB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00D65E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14,00 €</w:t>
            </w:r>
          </w:p>
        </w:tc>
      </w:tr>
      <w:tr w:rsidR="004B5939" w:rsidRPr="00C3028F" w14:paraId="2A946C98" w14:textId="77777777" w:rsidTr="0035020C">
        <w:tc>
          <w:tcPr>
            <w:tcW w:w="396" w:type="dxa"/>
          </w:tcPr>
          <w:p w14:paraId="560E3A4A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2" w:type="dxa"/>
          </w:tcPr>
          <w:p w14:paraId="7ADEFE73" w14:textId="77777777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JEDNOKRATNO ČIŠĆENJE</w:t>
            </w:r>
          </w:p>
        </w:tc>
        <w:tc>
          <w:tcPr>
            <w:tcW w:w="2234" w:type="dxa"/>
          </w:tcPr>
          <w:p w14:paraId="57D46C40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49B170" w14:textId="61AE6843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2528D587" w14:textId="4DC9FE49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</w:tbl>
    <w:p w14:paraId="089EC676" w14:textId="77777777" w:rsidR="007735FB" w:rsidRDefault="007735FB" w:rsidP="004B5939">
      <w:pPr>
        <w:tabs>
          <w:tab w:val="left" w:pos="5103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2D6FF580" w14:textId="77777777" w:rsidR="004B5939" w:rsidRDefault="004B5939" w:rsidP="004B5939">
      <w:pPr>
        <w:spacing w:after="0"/>
        <w:ind w:lef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Jednokratno čišćenje </w:t>
      </w:r>
      <w:r w:rsidRPr="00C3028F">
        <w:rPr>
          <w:rFonts w:ascii="Times New Roman" w:hAnsi="Times New Roman" w:cs="Times New Roman"/>
          <w:sz w:val="24"/>
          <w:szCs w:val="24"/>
        </w:rPr>
        <w:t xml:space="preserve">obavezno je prije primopredaje objekta djelatniku KUC-a i utvrđuje se zapisnikom.  </w:t>
      </w:r>
    </w:p>
    <w:p w14:paraId="3B29FF43" w14:textId="77777777" w:rsidR="004B5939" w:rsidRPr="00C3028F" w:rsidRDefault="004B5939" w:rsidP="004B5939">
      <w:pPr>
        <w:spacing w:after="0"/>
        <w:ind w:left="50"/>
        <w:jc w:val="both"/>
        <w:rPr>
          <w:rFonts w:ascii="Times New Roman" w:hAnsi="Times New Roman" w:cs="Times New Roman"/>
          <w:sz w:val="24"/>
          <w:szCs w:val="24"/>
        </w:rPr>
      </w:pPr>
    </w:p>
    <w:p w14:paraId="553281AC" w14:textId="77777777" w:rsidR="004B5939" w:rsidRPr="00C3028F" w:rsidRDefault="004B5939" w:rsidP="004B5939">
      <w:pPr>
        <w:spacing w:after="0"/>
        <w:ind w:left="50"/>
        <w:jc w:val="both"/>
        <w:rPr>
          <w:rFonts w:ascii="Times New Roman" w:hAnsi="Times New Roman" w:cs="Times New Roman"/>
          <w:sz w:val="24"/>
          <w:szCs w:val="24"/>
        </w:rPr>
      </w:pPr>
      <w:r w:rsidRPr="00C3028F">
        <w:rPr>
          <w:rFonts w:ascii="Times New Roman" w:hAnsi="Times New Roman" w:cs="Times New Roman"/>
          <w:sz w:val="24"/>
          <w:szCs w:val="24"/>
        </w:rPr>
        <w:t xml:space="preserve">Moguće je da zakupnik/korisnik objekta sam organizira čišćenje zakupljenog objekta. </w:t>
      </w:r>
    </w:p>
    <w:p w14:paraId="30871C56" w14:textId="77777777" w:rsidR="007735FB" w:rsidRDefault="007735FB" w:rsidP="007735FB">
      <w:pPr>
        <w:tabs>
          <w:tab w:val="left" w:pos="5103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A56EB41" w14:textId="77777777" w:rsidR="007735FB" w:rsidRPr="007735FB" w:rsidRDefault="007735FB" w:rsidP="007735FB">
      <w:pPr>
        <w:tabs>
          <w:tab w:val="left" w:pos="5103"/>
        </w:tabs>
        <w:ind w:firstLine="709"/>
        <w:contextualSpacing/>
      </w:pPr>
    </w:p>
    <w:sectPr w:rsidR="007735FB" w:rsidRPr="007735FB" w:rsidSect="001E0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95C1" w14:textId="77777777" w:rsidR="00FE2BF1" w:rsidRDefault="00FE2BF1" w:rsidP="004B5939">
      <w:pPr>
        <w:spacing w:after="0" w:line="240" w:lineRule="auto"/>
      </w:pPr>
      <w:r>
        <w:separator/>
      </w:r>
    </w:p>
  </w:endnote>
  <w:endnote w:type="continuationSeparator" w:id="0">
    <w:p w14:paraId="613CA9BB" w14:textId="77777777" w:rsidR="00FE2BF1" w:rsidRDefault="00FE2BF1" w:rsidP="004B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01CE" w14:textId="77777777" w:rsidR="008C2326" w:rsidRDefault="008C23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DA70" w14:textId="77777777" w:rsidR="004B5939" w:rsidRPr="00A807D7" w:rsidRDefault="004B5939" w:rsidP="004B5939">
    <w:pPr>
      <w:suppressAutoHyphens/>
      <w:spacing w:after="0"/>
      <w:jc w:val="center"/>
      <w:rPr>
        <w:rFonts w:ascii="Calibri" w:eastAsia="Calibri" w:hAnsi="Calibri" w:cs="Tahoma"/>
      </w:rPr>
    </w:pPr>
    <w:r w:rsidRPr="00A807D7">
      <w:rPr>
        <w:rFonts w:ascii="Times New Roman" w:eastAsia="Calibri" w:hAnsi="Times New Roman" w:cs="Times New Roman"/>
        <w:b/>
        <w:sz w:val="16"/>
        <w:szCs w:val="16"/>
      </w:rPr>
      <w:t>Kulturni centar Mato Lovrak, ustanova za obavljanje turističkih, sportsko rekreativnih i kulturnih djelatnosti</w:t>
    </w:r>
  </w:p>
  <w:p w14:paraId="503BD859" w14:textId="77777777" w:rsidR="004B5939" w:rsidRPr="00145A47" w:rsidRDefault="004B5939" w:rsidP="004B5939">
    <w:pPr>
      <w:suppressAutoHyphens/>
      <w:spacing w:after="0"/>
      <w:jc w:val="center"/>
      <w:rPr>
        <w:rFonts w:ascii="Times New Roman" w:eastAsia="Calibri" w:hAnsi="Times New Roman" w:cs="Times New Roman"/>
        <w:sz w:val="16"/>
        <w:szCs w:val="16"/>
      </w:rPr>
    </w:pPr>
    <w:r w:rsidRPr="00145A47">
      <w:rPr>
        <w:rFonts w:ascii="Times New Roman" w:eastAsia="Calibri" w:hAnsi="Times New Roman" w:cs="Times New Roman"/>
        <w:sz w:val="16"/>
        <w:szCs w:val="16"/>
      </w:rPr>
      <w:t>Kralja Tomislava 10, 43270 Veliki Grđevac</w:t>
    </w:r>
  </w:p>
  <w:p w14:paraId="22E7AA1F" w14:textId="5A896F45" w:rsidR="004B5939" w:rsidRPr="00145A47" w:rsidRDefault="004B5939" w:rsidP="004B5939">
    <w:pPr>
      <w:suppressAutoHyphens/>
      <w:spacing w:after="0"/>
      <w:jc w:val="center"/>
      <w:rPr>
        <w:rFonts w:ascii="Times New Roman" w:eastAsia="Calibri" w:hAnsi="Times New Roman" w:cs="Times New Roman"/>
        <w:sz w:val="16"/>
        <w:szCs w:val="16"/>
      </w:rPr>
    </w:pPr>
    <w:r w:rsidRPr="00145A47">
      <w:rPr>
        <w:rFonts w:ascii="Times New Roman" w:eastAsia="Calibri" w:hAnsi="Times New Roman" w:cs="Times New Roman"/>
        <w:sz w:val="16"/>
        <w:szCs w:val="16"/>
      </w:rPr>
      <w:t>mob +385 99 471</w:t>
    </w:r>
    <w:r>
      <w:rPr>
        <w:rFonts w:ascii="Times New Roman" w:eastAsia="Calibri" w:hAnsi="Times New Roman" w:cs="Times New Roman"/>
        <w:sz w:val="16"/>
        <w:szCs w:val="16"/>
      </w:rPr>
      <w:t xml:space="preserve"> </w:t>
    </w:r>
    <w:r w:rsidRPr="00145A47">
      <w:rPr>
        <w:rFonts w:ascii="Times New Roman" w:eastAsia="Calibri" w:hAnsi="Times New Roman" w:cs="Times New Roman"/>
        <w:sz w:val="16"/>
        <w:szCs w:val="16"/>
      </w:rPr>
      <w:t>5251</w:t>
    </w:r>
  </w:p>
  <w:p w14:paraId="2C762E4C" w14:textId="6EDEB9C4" w:rsidR="004B5939" w:rsidRPr="00145A47" w:rsidRDefault="004066BE" w:rsidP="004B5939">
    <w:pPr>
      <w:suppressAutoHyphens/>
      <w:spacing w:after="0"/>
      <w:jc w:val="center"/>
      <w:rPr>
        <w:rFonts w:ascii="Times New Roman" w:eastAsia="Calibri" w:hAnsi="Times New Roman" w:cs="Times New Roman"/>
        <w:sz w:val="16"/>
        <w:szCs w:val="16"/>
      </w:rPr>
    </w:pPr>
    <w:hyperlink r:id="rId1" w:history="1">
      <w:r w:rsidRPr="00D13C98">
        <w:rPr>
          <w:rStyle w:val="Hiperveza"/>
          <w:rFonts w:ascii="Times New Roman" w:eastAsia="Calibri" w:hAnsi="Times New Roman" w:cs="Times New Roman"/>
          <w:sz w:val="16"/>
          <w:szCs w:val="16"/>
        </w:rPr>
        <w:t>kuc@kucmatolovrak.hr</w:t>
      </w:r>
    </w:hyperlink>
    <w:r w:rsidR="008C2326">
      <w:rPr>
        <w:rFonts w:ascii="Times New Roman" w:eastAsia="Calibri" w:hAnsi="Times New Roman" w:cs="Times New Roman"/>
        <w:sz w:val="16"/>
        <w:szCs w:val="16"/>
      </w:rPr>
      <w:t xml:space="preserve"> </w:t>
    </w:r>
    <w:r w:rsidR="004B5939" w:rsidRPr="00145A47">
      <w:rPr>
        <w:rFonts w:ascii="Times New Roman" w:eastAsia="Calibri" w:hAnsi="Times New Roman" w:cs="Times New Roman"/>
        <w:sz w:val="16"/>
        <w:szCs w:val="16"/>
      </w:rPr>
      <w:t xml:space="preserve"> web: </w:t>
    </w:r>
    <w:r w:rsidR="004B5939">
      <w:rPr>
        <w:rFonts w:ascii="Times New Roman" w:eastAsia="Calibri" w:hAnsi="Times New Roman" w:cs="Times New Roman"/>
        <w:sz w:val="16"/>
        <w:szCs w:val="16"/>
      </w:rPr>
      <w:t>www.</w:t>
    </w:r>
    <w:r w:rsidR="004B5939" w:rsidRPr="004B5939">
      <w:rPr>
        <w:rFonts w:ascii="Times New Roman" w:eastAsia="Calibri" w:hAnsi="Times New Roman" w:cs="Times New Roman"/>
        <w:sz w:val="16"/>
        <w:szCs w:val="16"/>
      </w:rPr>
      <w:t>kucmatolovrak.hr</w:t>
    </w:r>
  </w:p>
  <w:p w14:paraId="021A09BC" w14:textId="2206D4B2" w:rsidR="004B5939" w:rsidRPr="00145A47" w:rsidRDefault="004B5939" w:rsidP="004B5939">
    <w:pPr>
      <w:suppressAutoHyphens/>
      <w:spacing w:after="0"/>
      <w:jc w:val="center"/>
      <w:rPr>
        <w:rFonts w:ascii="Times New Roman" w:eastAsia="Calibri" w:hAnsi="Times New Roman" w:cs="Times New Roman"/>
        <w:sz w:val="16"/>
        <w:szCs w:val="16"/>
      </w:rPr>
    </w:pPr>
    <w:r w:rsidRPr="00145A47">
      <w:rPr>
        <w:rFonts w:ascii="Times New Roman" w:eastAsia="Calibri" w:hAnsi="Times New Roman" w:cs="Times New Roman"/>
        <w:sz w:val="16"/>
        <w:szCs w:val="16"/>
      </w:rPr>
      <w:t>MB: 04324129</w:t>
    </w:r>
    <w:r>
      <w:rPr>
        <w:rFonts w:ascii="Times New Roman" w:eastAsia="Calibri" w:hAnsi="Times New Roman" w:cs="Times New Roman"/>
        <w:sz w:val="16"/>
        <w:szCs w:val="16"/>
      </w:rPr>
      <w:t xml:space="preserve">; </w:t>
    </w:r>
    <w:r w:rsidRPr="00145A47">
      <w:rPr>
        <w:rFonts w:ascii="Times New Roman" w:eastAsia="Calibri" w:hAnsi="Times New Roman" w:cs="Times New Roman"/>
        <w:sz w:val="16"/>
        <w:szCs w:val="16"/>
      </w:rPr>
      <w:t xml:space="preserve"> OIB: 66246531125</w:t>
    </w:r>
    <w:r>
      <w:rPr>
        <w:rFonts w:ascii="Times New Roman" w:eastAsia="Calibri" w:hAnsi="Times New Roman" w:cs="Times New Roman"/>
        <w:sz w:val="16"/>
        <w:szCs w:val="16"/>
      </w:rPr>
      <w:t xml:space="preserve"> </w:t>
    </w:r>
    <w:r w:rsidRPr="00145A47">
      <w:rPr>
        <w:rFonts w:ascii="Times New Roman" w:eastAsia="Calibri" w:hAnsi="Times New Roman" w:cs="Times New Roman"/>
        <w:sz w:val="16"/>
        <w:szCs w:val="16"/>
      </w:rPr>
      <w:t xml:space="preserve">IBAN: </w:t>
    </w:r>
    <w:r w:rsidRPr="004B5939">
      <w:rPr>
        <w:rFonts w:ascii="Times New Roman" w:eastAsia="Calibri" w:hAnsi="Times New Roman" w:cs="Times New Roman"/>
        <w:sz w:val="16"/>
        <w:szCs w:val="16"/>
      </w:rPr>
      <w:t>HR9224020061800007002</w:t>
    </w:r>
  </w:p>
  <w:p w14:paraId="3BF42E37" w14:textId="77777777" w:rsidR="004B5939" w:rsidRDefault="004B5939" w:rsidP="004B5939">
    <w:pPr>
      <w:tabs>
        <w:tab w:val="left" w:pos="5103"/>
      </w:tabs>
      <w:ind w:firstLine="709"/>
      <w:contextualSpacing/>
      <w:jc w:val="center"/>
      <w:rPr>
        <w:rFonts w:ascii="Times New Roman" w:hAnsi="Times New Roman" w:cs="Times New Roman"/>
        <w:sz w:val="24"/>
        <w:szCs w:val="24"/>
      </w:rPr>
    </w:pPr>
  </w:p>
  <w:p w14:paraId="4A2E8B41" w14:textId="77777777" w:rsidR="004B5939" w:rsidRDefault="004B593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96BA" w14:textId="77777777" w:rsidR="008C2326" w:rsidRDefault="008C23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DA1B" w14:textId="77777777" w:rsidR="00FE2BF1" w:rsidRDefault="00FE2BF1" w:rsidP="004B5939">
      <w:pPr>
        <w:spacing w:after="0" w:line="240" w:lineRule="auto"/>
      </w:pPr>
      <w:r>
        <w:separator/>
      </w:r>
    </w:p>
  </w:footnote>
  <w:footnote w:type="continuationSeparator" w:id="0">
    <w:p w14:paraId="4AEDEBDE" w14:textId="77777777" w:rsidR="00FE2BF1" w:rsidRDefault="00FE2BF1" w:rsidP="004B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754B" w14:textId="77777777" w:rsidR="008C2326" w:rsidRDefault="008C23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21C7" w14:textId="1F548C6C" w:rsidR="004B5939" w:rsidRDefault="004B5939" w:rsidP="004B5939">
    <w:pPr>
      <w:pStyle w:val="Zaglavlje"/>
      <w:jc w:val="center"/>
    </w:pPr>
    <w:r>
      <w:rPr>
        <w:noProof/>
      </w:rPr>
      <w:drawing>
        <wp:inline distT="0" distB="0" distL="0" distR="0" wp14:anchorId="099BBBDE" wp14:editId="7073D7EE">
          <wp:extent cx="510540" cy="607542"/>
          <wp:effectExtent l="0" t="0" r="3810" b="254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644" cy="610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0557" w14:textId="77777777" w:rsidR="008C2326" w:rsidRDefault="008C232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5FB"/>
    <w:rsid w:val="000C6528"/>
    <w:rsid w:val="001C326C"/>
    <w:rsid w:val="001E064D"/>
    <w:rsid w:val="002F2BA8"/>
    <w:rsid w:val="004066BE"/>
    <w:rsid w:val="004151AA"/>
    <w:rsid w:val="004B5939"/>
    <w:rsid w:val="006011E5"/>
    <w:rsid w:val="006B523C"/>
    <w:rsid w:val="007735FB"/>
    <w:rsid w:val="007D1BA0"/>
    <w:rsid w:val="008C2326"/>
    <w:rsid w:val="00B43C31"/>
    <w:rsid w:val="00BC125B"/>
    <w:rsid w:val="00C163CB"/>
    <w:rsid w:val="00DF147B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8718B"/>
  <w15:docId w15:val="{FC4DDF30-9962-4656-835B-42C62203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735FB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5939"/>
  </w:style>
  <w:style w:type="paragraph" w:styleId="Podnoje">
    <w:name w:val="footer"/>
    <w:basedOn w:val="Normal"/>
    <w:link w:val="PodnojeChar"/>
    <w:uiPriority w:val="99"/>
    <w:unhideWhenUsed/>
    <w:rsid w:val="004B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5939"/>
  </w:style>
  <w:style w:type="character" w:styleId="Hiperveza">
    <w:name w:val="Hyperlink"/>
    <w:basedOn w:val="Zadanifontodlomka"/>
    <w:uiPriority w:val="99"/>
    <w:unhideWhenUsed/>
    <w:rsid w:val="008C232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2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c@kucmatolovrak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KUC Korisnik</cp:lastModifiedBy>
  <cp:revision>9</cp:revision>
  <dcterms:created xsi:type="dcterms:W3CDTF">2023-04-21T06:38:00Z</dcterms:created>
  <dcterms:modified xsi:type="dcterms:W3CDTF">2026-07-23T10:01:00Z</dcterms:modified>
</cp:coreProperties>
</file>